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CEFD0" w14:textId="77777777" w:rsidR="00EA4E59" w:rsidRDefault="001918BF">
      <w:pPr>
        <w:spacing w:after="70" w:line="259" w:lineRule="auto"/>
        <w:ind w:left="0" w:firstLine="0"/>
        <w:jc w:val="left"/>
      </w:pPr>
      <w:r>
        <w:rPr>
          <w:b/>
          <w:sz w:val="44"/>
        </w:rPr>
        <w:t xml:space="preserve"> </w:t>
      </w:r>
    </w:p>
    <w:p w14:paraId="3EA8D10F" w14:textId="09C90295" w:rsidR="00EA4E59" w:rsidRPr="00146D8A" w:rsidRDefault="008114A2">
      <w:pPr>
        <w:spacing w:after="23" w:line="259" w:lineRule="auto"/>
        <w:ind w:left="93" w:firstLine="0"/>
        <w:jc w:val="center"/>
        <w:rPr>
          <w:b/>
          <w:bCs/>
        </w:rPr>
      </w:pPr>
      <w:r w:rsidRPr="00C0026A">
        <w:rPr>
          <w:b/>
          <w:bCs/>
          <w:noProof/>
          <w:color w:val="auto"/>
          <w:highlight w:val="cyan"/>
        </w:rPr>
        <w:t>[Insert School Logo]</w:t>
      </w:r>
      <w:r w:rsidR="001918BF" w:rsidRPr="00146D8A">
        <w:rPr>
          <w:b/>
          <w:bCs/>
          <w:sz w:val="44"/>
        </w:rPr>
        <w:t xml:space="preserve"> </w:t>
      </w:r>
    </w:p>
    <w:p w14:paraId="6D6905C3" w14:textId="77777777" w:rsidR="00EA4E59" w:rsidRDefault="001918BF">
      <w:pPr>
        <w:spacing w:after="160" w:line="259" w:lineRule="auto"/>
        <w:ind w:left="0" w:firstLine="0"/>
        <w:jc w:val="left"/>
      </w:pPr>
      <w:r>
        <w:rPr>
          <w:b/>
          <w:sz w:val="44"/>
        </w:rPr>
        <w:t xml:space="preserve"> </w:t>
      </w:r>
    </w:p>
    <w:p w14:paraId="663839D0" w14:textId="3346CD74" w:rsidR="00EA4E59" w:rsidRDefault="001918BF" w:rsidP="00454A3C">
      <w:pPr>
        <w:tabs>
          <w:tab w:val="center" w:pos="4516"/>
        </w:tabs>
        <w:spacing w:after="163" w:line="259" w:lineRule="auto"/>
        <w:ind w:left="0" w:firstLine="0"/>
        <w:jc w:val="left"/>
      </w:pPr>
      <w:r>
        <w:rPr>
          <w:b/>
          <w:sz w:val="44"/>
        </w:rPr>
        <w:t xml:space="preserve"> </w:t>
      </w:r>
      <w:r w:rsidR="00454A3C">
        <w:rPr>
          <w:b/>
          <w:sz w:val="44"/>
        </w:rPr>
        <w:tab/>
      </w:r>
      <w:commentRangeStart w:id="0"/>
      <w:commentRangeEnd w:id="0"/>
      <w:r w:rsidR="005108C4">
        <w:rPr>
          <w:rStyle w:val="CommentReference"/>
        </w:rPr>
        <w:commentReference w:id="0"/>
      </w:r>
    </w:p>
    <w:p w14:paraId="58D3EE25" w14:textId="7EBF6E25" w:rsidR="00C0026A" w:rsidRPr="00C0026A" w:rsidRDefault="001918BF" w:rsidP="00C0026A">
      <w:pPr>
        <w:spacing w:after="160" w:line="259" w:lineRule="auto"/>
        <w:ind w:left="0" w:right="14" w:firstLine="0"/>
        <w:jc w:val="center"/>
      </w:pPr>
      <w:r>
        <w:rPr>
          <w:b/>
          <w:sz w:val="44"/>
        </w:rPr>
        <w:t xml:space="preserve">Report on Tender Evaluation Process </w:t>
      </w:r>
    </w:p>
    <w:p w14:paraId="68761B8F" w14:textId="6D11A42B" w:rsidR="00C0026A" w:rsidRPr="002A5EF1" w:rsidRDefault="00C0026A" w:rsidP="00C0026A">
      <w:pPr>
        <w:spacing w:after="160" w:line="259" w:lineRule="auto"/>
        <w:ind w:left="0" w:right="14" w:firstLine="0"/>
        <w:jc w:val="center"/>
      </w:pPr>
      <w:r w:rsidRPr="00C0026A">
        <w:rPr>
          <w:b/>
          <w:color w:val="auto"/>
          <w:sz w:val="32"/>
          <w:szCs w:val="16"/>
          <w:highlight w:val="cyan"/>
        </w:rPr>
        <w:t>[Insert date]</w:t>
      </w:r>
    </w:p>
    <w:p w14:paraId="751F10F6" w14:textId="77777777" w:rsidR="00C0026A" w:rsidRDefault="00C0026A" w:rsidP="00C0026A"/>
    <w:p w14:paraId="484BB7E4" w14:textId="77777777" w:rsidR="00C0026A" w:rsidRPr="00C0026A" w:rsidRDefault="00C0026A" w:rsidP="00C0026A"/>
    <w:p w14:paraId="1910E371" w14:textId="5563EA44" w:rsidR="00EA4E59" w:rsidRDefault="001918BF">
      <w:pPr>
        <w:pStyle w:val="Heading1"/>
        <w:ind w:left="-5"/>
      </w:pPr>
      <w:r>
        <w:t xml:space="preserve">Name &amp; Address of Contracting Authority </w:t>
      </w:r>
    </w:p>
    <w:p w14:paraId="37F22CB5" w14:textId="043FD0C7" w:rsidR="00EA4E59" w:rsidRDefault="001918BF">
      <w:pPr>
        <w:ind w:left="-5"/>
      </w:pPr>
      <w:r>
        <w:t>Board of Management</w:t>
      </w:r>
      <w:r w:rsidR="00BF3837">
        <w:t xml:space="preserve"> </w:t>
      </w:r>
      <w:r w:rsidR="00BF3837" w:rsidRPr="009D0C05">
        <w:rPr>
          <w:color w:val="auto"/>
          <w:highlight w:val="cyan"/>
        </w:rPr>
        <w:t>[insert school name and address]</w:t>
      </w:r>
    </w:p>
    <w:p w14:paraId="60AA009B" w14:textId="77777777" w:rsidR="00EA4E59" w:rsidRDefault="001918BF">
      <w:pPr>
        <w:spacing w:after="177" w:line="259" w:lineRule="auto"/>
        <w:ind w:left="0" w:firstLine="0"/>
        <w:jc w:val="left"/>
      </w:pPr>
      <w:r>
        <w:t xml:space="preserve"> </w:t>
      </w:r>
    </w:p>
    <w:p w14:paraId="74E626E0" w14:textId="77777777" w:rsidR="00EA4E59" w:rsidRDefault="001918BF">
      <w:pPr>
        <w:pStyle w:val="Heading1"/>
        <w:ind w:left="-5"/>
      </w:pPr>
      <w:r>
        <w:t xml:space="preserve">Subject Matter of Contract </w:t>
      </w:r>
    </w:p>
    <w:p w14:paraId="7EF24F59" w14:textId="77777777" w:rsidR="0043672D" w:rsidRDefault="0043672D">
      <w:pPr>
        <w:spacing w:after="177" w:line="259" w:lineRule="auto"/>
        <w:ind w:left="0" w:firstLine="0"/>
        <w:jc w:val="left"/>
        <w:rPr>
          <w:b/>
          <w:bCs/>
        </w:rPr>
      </w:pPr>
      <w:r>
        <w:t xml:space="preserve">Mini-competition Competition for the provision of Mobile Phone Signal Blocking Pouches, </w:t>
      </w:r>
      <w:proofErr w:type="gramStart"/>
      <w:r>
        <w:t>Hand Held</w:t>
      </w:r>
      <w:proofErr w:type="gramEnd"/>
      <w:r>
        <w:t xml:space="preserve"> and Wall mounted unlocking devices which was performed under the </w:t>
      </w:r>
      <w:r w:rsidRPr="00650523">
        <w:rPr>
          <w:b/>
          <w:bCs/>
        </w:rPr>
        <w:t>Multi-</w:t>
      </w:r>
      <w:r w:rsidRPr="00920A08">
        <w:rPr>
          <w:b/>
          <w:bCs/>
        </w:rPr>
        <w:t>supplier Framework Agreement for the supply of Mobile Phone Signal Blocking Pouches</w:t>
      </w:r>
      <w:r>
        <w:rPr>
          <w:b/>
          <w:bCs/>
        </w:rPr>
        <w:t xml:space="preserve"> CFT </w:t>
      </w:r>
      <w:r w:rsidRPr="00920A08">
        <w:rPr>
          <w:b/>
          <w:bCs/>
        </w:rPr>
        <w:t>5876455</w:t>
      </w:r>
    </w:p>
    <w:p w14:paraId="7A41A308" w14:textId="22179D17" w:rsidR="00EA4E59" w:rsidRDefault="001918BF">
      <w:pPr>
        <w:spacing w:after="177" w:line="259" w:lineRule="auto"/>
        <w:ind w:left="0" w:firstLine="0"/>
        <w:jc w:val="left"/>
      </w:pPr>
      <w:r>
        <w:t xml:space="preserve"> </w:t>
      </w:r>
    </w:p>
    <w:p w14:paraId="43185E1F" w14:textId="77777777" w:rsidR="00EA4E59" w:rsidRDefault="001918BF">
      <w:pPr>
        <w:pStyle w:val="Heading1"/>
        <w:ind w:left="-5"/>
      </w:pPr>
      <w:r>
        <w:t xml:space="preserve">Value of Contract </w:t>
      </w:r>
    </w:p>
    <w:p w14:paraId="18DF9A9D" w14:textId="75F26309" w:rsidR="00EA4E59" w:rsidRDefault="001918BF">
      <w:pPr>
        <w:ind w:left="-5"/>
      </w:pPr>
      <w:r>
        <w:t xml:space="preserve">The Contracting Authority estimates that the expenditure on the Goods to be covered by the proposed may amount to some </w:t>
      </w:r>
      <w:r w:rsidR="009D25C9" w:rsidRPr="009D0C05">
        <w:rPr>
          <w:color w:val="auto"/>
          <w:highlight w:val="cyan"/>
        </w:rPr>
        <w:t>[insert value e</w:t>
      </w:r>
      <w:r w:rsidRPr="009D0C05">
        <w:rPr>
          <w:color w:val="auto"/>
          <w:highlight w:val="cyan"/>
        </w:rPr>
        <w:t>xcl. VAT</w:t>
      </w:r>
      <w:r w:rsidR="009D25C9" w:rsidRPr="009D0C05">
        <w:rPr>
          <w:color w:val="auto"/>
          <w:highlight w:val="cyan"/>
        </w:rPr>
        <w:t>]</w:t>
      </w:r>
      <w:r w:rsidRPr="009D0C05">
        <w:rPr>
          <w:color w:val="auto"/>
        </w:rPr>
        <w:t xml:space="preserve"> </w:t>
      </w:r>
      <w:r>
        <w:t xml:space="preserve">over the </w:t>
      </w:r>
      <w:r w:rsidR="00F90ED7">
        <w:t>t</w:t>
      </w:r>
      <w:r>
        <w:t xml:space="preserve">erm </w:t>
      </w:r>
      <w:r w:rsidR="00F90ED7">
        <w:t>of the contract</w:t>
      </w:r>
      <w:r>
        <w:t>.</w:t>
      </w:r>
    </w:p>
    <w:p w14:paraId="553B3A39" w14:textId="77777777" w:rsidR="00EA4E59" w:rsidRDefault="001918BF">
      <w:pPr>
        <w:spacing w:after="179" w:line="259" w:lineRule="auto"/>
        <w:ind w:left="0" w:firstLine="0"/>
        <w:jc w:val="left"/>
      </w:pPr>
      <w:r>
        <w:t xml:space="preserve"> </w:t>
      </w:r>
    </w:p>
    <w:p w14:paraId="5C357798" w14:textId="77777777" w:rsidR="00EA4E59" w:rsidRDefault="001918BF">
      <w:pPr>
        <w:pStyle w:val="Heading1"/>
        <w:ind w:left="-5"/>
      </w:pPr>
      <w:r>
        <w:t xml:space="preserve">Competitive Procedure </w:t>
      </w:r>
    </w:p>
    <w:p w14:paraId="0A39E8B9" w14:textId="4452F4F3" w:rsidR="00EA4E59" w:rsidRDefault="001918BF">
      <w:pPr>
        <w:spacing w:line="259" w:lineRule="auto"/>
        <w:ind w:left="-5"/>
        <w:jc w:val="left"/>
      </w:pPr>
      <w:r>
        <w:t>This public procurement competition (the “Competition</w:t>
      </w:r>
      <w:r w:rsidR="00103D56">
        <w:t>”</w:t>
      </w:r>
      <w:r>
        <w:t xml:space="preserve">) </w:t>
      </w:r>
      <w:r w:rsidR="0043672D">
        <w:t>was performed</w:t>
      </w:r>
      <w:r w:rsidR="00967560">
        <w:t xml:space="preserve"> under the </w:t>
      </w:r>
      <w:r w:rsidR="00650523" w:rsidRPr="00650523">
        <w:t>Multi-supplier Framework Agreement for the supply of Mobile Phone Signal Blocking Pouches CFT 5876455</w:t>
      </w:r>
      <w:r>
        <w:t>.</w:t>
      </w:r>
    </w:p>
    <w:p w14:paraId="12A92D4F" w14:textId="2CD8F937" w:rsidR="00EA4E59" w:rsidRDefault="001918BF">
      <w:pPr>
        <w:ind w:left="-5"/>
      </w:pPr>
      <w:r>
        <w:t xml:space="preserve">Tenderers must be able to supply each item on the specification list (except where is says ‘optional’) as provided in the specification and descriptions documents accompanying </w:t>
      </w:r>
      <w:r w:rsidR="00A81058">
        <w:t>the</w:t>
      </w:r>
      <w:r>
        <w:t xml:space="preserve"> </w:t>
      </w:r>
      <w:r w:rsidR="00A81058" w:rsidRPr="00A81058">
        <w:t>Supplementary Request for Tenders (SRFT)</w:t>
      </w:r>
      <w:r w:rsidR="00A81058">
        <w:t xml:space="preserve"> document</w:t>
      </w:r>
      <w:r>
        <w:t xml:space="preserve"> and must provide the relevant price in the </w:t>
      </w:r>
      <w:r w:rsidR="009D0C05">
        <w:t>Tender Response Document (TRD)</w:t>
      </w:r>
      <w:r>
        <w:t>. An incomplete Lot will not be considered.</w:t>
      </w:r>
    </w:p>
    <w:p w14:paraId="66938020" w14:textId="44CD4DBF" w:rsidR="00EA4E59" w:rsidRDefault="001918BF">
      <w:pPr>
        <w:spacing w:line="259" w:lineRule="auto"/>
        <w:ind w:left="-5"/>
        <w:jc w:val="left"/>
      </w:pPr>
      <w:r>
        <w:t>Any contract that may result from this Competition (the “</w:t>
      </w:r>
      <w:r w:rsidRPr="001A3755">
        <w:rPr>
          <w:color w:val="auto"/>
        </w:rPr>
        <w:t>Goods</w:t>
      </w:r>
      <w:r>
        <w:t xml:space="preserve"> Contract”) will be issued for a term of </w:t>
      </w:r>
      <w:r w:rsidR="005D2310">
        <w:t>one (1) year (“the Term”).</w:t>
      </w:r>
    </w:p>
    <w:p w14:paraId="16322A41" w14:textId="4113B824" w:rsidR="00EA4E59" w:rsidRDefault="001918BF" w:rsidP="00103D56">
      <w:pPr>
        <w:ind w:left="-5"/>
      </w:pPr>
      <w:r>
        <w:t>The Contracting Authority proposes to award an initial contract (a “Goods Contract</w:t>
      </w:r>
      <w:r w:rsidR="00F729DA">
        <w:t>)</w:t>
      </w:r>
      <w:r>
        <w:t xml:space="preserve"> for the supply of the specified goods. A contract will be awarded to a single supplier who is deemed to be the most economically advantageous tender, in accordance with the award criteria set out in </w:t>
      </w:r>
      <w:r w:rsidR="00103D56">
        <w:t>Section 2 of the SRFT document</w:t>
      </w:r>
      <w:r>
        <w:t>.</w:t>
      </w:r>
    </w:p>
    <w:p w14:paraId="23205D0D" w14:textId="77777777" w:rsidR="00103D56" w:rsidRDefault="00103D56" w:rsidP="00103D56">
      <w:pPr>
        <w:ind w:left="-5"/>
      </w:pPr>
    </w:p>
    <w:p w14:paraId="1D8BCFA4" w14:textId="77777777" w:rsidR="00EA4E59" w:rsidRDefault="001918BF">
      <w:pPr>
        <w:pStyle w:val="Heading1"/>
        <w:ind w:left="-5"/>
      </w:pPr>
      <w:r>
        <w:lastRenderedPageBreak/>
        <w:t xml:space="preserve">Electronic Communication </w:t>
      </w:r>
    </w:p>
    <w:p w14:paraId="265A104E" w14:textId="426871EF" w:rsidR="00EA4E59" w:rsidRDefault="00145506">
      <w:pPr>
        <w:ind w:left="-5"/>
      </w:pPr>
      <w:r w:rsidRPr="00145506">
        <w:rPr>
          <w:highlight w:val="cyan"/>
        </w:rPr>
        <w:t>[Record if a</w:t>
      </w:r>
      <w:r w:rsidR="00117CD6" w:rsidRPr="00145506">
        <w:rPr>
          <w:highlight w:val="cyan"/>
        </w:rPr>
        <w:t xml:space="preserve">ny queries or requests for clarifications in relation to the SRFT and any of the requirements specified in it were </w:t>
      </w:r>
      <w:r w:rsidR="00117CD6" w:rsidRPr="00157DE8">
        <w:rPr>
          <w:highlight w:val="cyan"/>
        </w:rPr>
        <w:t>submitted via the email address as set out in table 1 of the SRFT within the deadlines specified</w:t>
      </w:r>
      <w:r w:rsidR="00117CD6" w:rsidRPr="00145506">
        <w:rPr>
          <w:highlight w:val="cyan"/>
        </w:rPr>
        <w:t>.</w:t>
      </w:r>
      <w:r w:rsidRPr="00145506">
        <w:rPr>
          <w:highlight w:val="cyan"/>
        </w:rPr>
        <w:t>]</w:t>
      </w:r>
    </w:p>
    <w:p w14:paraId="68304D0F" w14:textId="77777777" w:rsidR="00EA4E59" w:rsidRDefault="001918BF">
      <w:pPr>
        <w:spacing w:after="177" w:line="259" w:lineRule="auto"/>
        <w:ind w:left="0" w:firstLine="0"/>
        <w:jc w:val="left"/>
      </w:pPr>
      <w:r>
        <w:t xml:space="preserve"> </w:t>
      </w:r>
    </w:p>
    <w:p w14:paraId="200938A7" w14:textId="77777777" w:rsidR="00EA4E59" w:rsidRDefault="001918BF">
      <w:pPr>
        <w:spacing w:after="141" w:line="259" w:lineRule="auto"/>
        <w:ind w:left="-5"/>
        <w:jc w:val="left"/>
      </w:pPr>
      <w:r>
        <w:rPr>
          <w:b/>
          <w:sz w:val="24"/>
        </w:rPr>
        <w:t xml:space="preserve">Conflicts of Interest </w:t>
      </w:r>
    </w:p>
    <w:p w14:paraId="1CCF3058" w14:textId="0A618C4D" w:rsidR="00EA4E59" w:rsidRDefault="00EC74A5">
      <w:pPr>
        <w:ind w:left="-5"/>
      </w:pPr>
      <w:r w:rsidRPr="00EC74A5">
        <w:rPr>
          <w:highlight w:val="cyan"/>
        </w:rPr>
        <w:t>[Record if any conflict of interest was identified as part of this tender procedure].</w:t>
      </w:r>
      <w:r w:rsidR="001918BF">
        <w:t xml:space="preserve"> </w:t>
      </w:r>
    </w:p>
    <w:p w14:paraId="537E52FE" w14:textId="77777777" w:rsidR="00EA4E59" w:rsidRDefault="001918BF">
      <w:pPr>
        <w:spacing w:after="177" w:line="259" w:lineRule="auto"/>
        <w:ind w:left="0" w:firstLine="0"/>
        <w:jc w:val="left"/>
      </w:pPr>
      <w:r>
        <w:t xml:space="preserve"> </w:t>
      </w:r>
    </w:p>
    <w:p w14:paraId="3042CEDD" w14:textId="77777777" w:rsidR="00EA4E59" w:rsidRDefault="001918BF">
      <w:pPr>
        <w:pStyle w:val="Heading1"/>
        <w:ind w:left="-5"/>
      </w:pPr>
      <w:r>
        <w:t xml:space="preserve">Prior Involvement of Candidates or Tenderers </w:t>
      </w:r>
    </w:p>
    <w:p w14:paraId="0E06C00B" w14:textId="70A42B97" w:rsidR="00EA4E59" w:rsidRDefault="000A54CE">
      <w:pPr>
        <w:ind w:left="-5"/>
      </w:pPr>
      <w:r w:rsidRPr="00157DE8">
        <w:rPr>
          <w:color w:val="auto"/>
          <w:highlight w:val="cyan"/>
        </w:rPr>
        <w:t>[Record if the school has dealt with any of the tendering companies previously]</w:t>
      </w:r>
      <w:r w:rsidR="001918BF">
        <w:t xml:space="preserve">.  </w:t>
      </w:r>
    </w:p>
    <w:p w14:paraId="44026BE3" w14:textId="0E4BE541" w:rsidR="00C53489" w:rsidRPr="002A5EF1" w:rsidRDefault="001918BF" w:rsidP="005108C4">
      <w:pPr>
        <w:spacing w:after="177" w:line="259" w:lineRule="auto"/>
        <w:ind w:left="0" w:firstLine="0"/>
        <w:jc w:val="left"/>
      </w:pPr>
      <w:r>
        <w:t xml:space="preserve"> </w:t>
      </w:r>
    </w:p>
    <w:p w14:paraId="2A97F87D" w14:textId="41DDD696" w:rsidR="00EA4E59" w:rsidRDefault="006F510D">
      <w:pPr>
        <w:pStyle w:val="Heading1"/>
        <w:ind w:left="-5"/>
      </w:pPr>
      <w:r>
        <w:t>Evaluation Results</w:t>
      </w:r>
      <w:r w:rsidR="001918BF">
        <w:t xml:space="preserve"> </w:t>
      </w:r>
    </w:p>
    <w:p w14:paraId="2324A48F" w14:textId="5158A73B" w:rsidR="00EA4E59" w:rsidRPr="005108C4" w:rsidRDefault="001918BF" w:rsidP="00427256">
      <w:pPr>
        <w:pStyle w:val="Heading2"/>
        <w:tabs>
          <w:tab w:val="left" w:pos="142"/>
          <w:tab w:val="center" w:pos="1641"/>
        </w:tabs>
        <w:ind w:left="-15" w:firstLine="0"/>
        <w:rPr>
          <w:color w:val="auto"/>
        </w:rPr>
      </w:pPr>
      <w:r w:rsidRPr="005108C4">
        <w:rPr>
          <w:color w:val="auto"/>
        </w:rPr>
        <w:t>Names of Tenderers</w:t>
      </w:r>
      <w:r w:rsidRPr="005108C4">
        <w:rPr>
          <w:color w:val="auto"/>
          <w:u w:val="none"/>
        </w:rPr>
        <w:t xml:space="preserve"> </w:t>
      </w:r>
    </w:p>
    <w:p w14:paraId="4FC9D0EC" w14:textId="7C131834" w:rsidR="00EA4E59" w:rsidRDefault="00551AED" w:rsidP="005108C4">
      <w:pPr>
        <w:pStyle w:val="ListParagraph"/>
        <w:numPr>
          <w:ilvl w:val="0"/>
          <w:numId w:val="3"/>
        </w:numPr>
        <w:spacing w:after="17"/>
        <w:ind w:left="709"/>
        <w:rPr>
          <w:color w:val="auto"/>
        </w:rPr>
      </w:pPr>
      <w:bookmarkStart w:id="1" w:name="_Hlk99351706"/>
      <w:r w:rsidRPr="005108C4">
        <w:rPr>
          <w:color w:val="auto"/>
          <w:highlight w:val="cyan"/>
        </w:rPr>
        <w:t>[Insert name of Supplier A]</w:t>
      </w:r>
      <w:bookmarkEnd w:id="1"/>
      <w:r w:rsidR="00F220E7" w:rsidRPr="005108C4">
        <w:rPr>
          <w:color w:val="auto"/>
        </w:rPr>
        <w:t>.</w:t>
      </w:r>
    </w:p>
    <w:p w14:paraId="30B9FC42" w14:textId="0845AFB0" w:rsidR="006F510D" w:rsidRDefault="002F5CFC" w:rsidP="002F5CFC">
      <w:pPr>
        <w:spacing w:after="17"/>
        <w:ind w:left="709"/>
        <w:rPr>
          <w:color w:val="auto"/>
        </w:rPr>
      </w:pPr>
      <w:r w:rsidRPr="00223768">
        <w:rPr>
          <w:highlight w:val="cyan"/>
        </w:rPr>
        <w:t xml:space="preserve">[Insert </w:t>
      </w:r>
      <w:r w:rsidR="00234E9B" w:rsidRPr="00223768">
        <w:rPr>
          <w:highlight w:val="cyan"/>
        </w:rPr>
        <w:t xml:space="preserve">information regarding this supplier’s submission. Did they quote for all the items required? </w:t>
      </w:r>
      <w:r w:rsidR="001707C1" w:rsidRPr="00223768">
        <w:rPr>
          <w:highlight w:val="cyan"/>
        </w:rPr>
        <w:t>Did they provide all the details as requested in the SRFT document? Was any clarification sought from this company</w:t>
      </w:r>
      <w:r w:rsidR="004F47D9" w:rsidRPr="00223768">
        <w:rPr>
          <w:highlight w:val="cyan"/>
        </w:rPr>
        <w:t xml:space="preserve">? Were all the </w:t>
      </w:r>
      <w:r w:rsidR="00223768" w:rsidRPr="00223768">
        <w:rPr>
          <w:highlight w:val="cyan"/>
        </w:rPr>
        <w:t>elements in the TRD answered? What was the overall score and ranking of this supplier?]</w:t>
      </w:r>
    </w:p>
    <w:p w14:paraId="03E21CCB" w14:textId="77777777" w:rsidR="006F510D" w:rsidRDefault="006F510D" w:rsidP="006F510D">
      <w:pPr>
        <w:spacing w:after="17"/>
        <w:rPr>
          <w:color w:val="auto"/>
        </w:rPr>
      </w:pPr>
    </w:p>
    <w:p w14:paraId="3CCD5B10" w14:textId="77777777" w:rsidR="006F510D" w:rsidRPr="006F510D" w:rsidRDefault="006F510D" w:rsidP="006F510D">
      <w:pPr>
        <w:spacing w:after="17"/>
        <w:rPr>
          <w:color w:val="auto"/>
        </w:rPr>
      </w:pPr>
    </w:p>
    <w:p w14:paraId="55806500" w14:textId="21828F26" w:rsidR="002F5CFC" w:rsidRPr="002F5CFC" w:rsidRDefault="00551AED" w:rsidP="002F5CFC">
      <w:pPr>
        <w:pStyle w:val="ListParagraph"/>
        <w:numPr>
          <w:ilvl w:val="0"/>
          <w:numId w:val="3"/>
        </w:numPr>
        <w:spacing w:after="19"/>
        <w:ind w:left="709"/>
        <w:rPr>
          <w:color w:val="auto"/>
        </w:rPr>
      </w:pPr>
      <w:r w:rsidRPr="005108C4">
        <w:rPr>
          <w:color w:val="auto"/>
          <w:highlight w:val="cyan"/>
        </w:rPr>
        <w:t>[Insert name of Supplier B]</w:t>
      </w:r>
      <w:r w:rsidR="00F220E7" w:rsidRPr="005108C4">
        <w:rPr>
          <w:color w:val="auto"/>
        </w:rPr>
        <w:t>.</w:t>
      </w:r>
    </w:p>
    <w:p w14:paraId="088726A5" w14:textId="77777777" w:rsidR="00223768" w:rsidRPr="00223768" w:rsidRDefault="00223768" w:rsidP="00223768">
      <w:pPr>
        <w:spacing w:after="17"/>
        <w:ind w:left="709"/>
        <w:rPr>
          <w:color w:val="auto"/>
        </w:rPr>
      </w:pPr>
      <w:r w:rsidRPr="00223768">
        <w:rPr>
          <w:highlight w:val="cyan"/>
        </w:rPr>
        <w:t>[Insert information regarding this supplier’s submission. Did they quote for all the items required? Did they provide all the details as requested in the SRFT document? Was any clarification sought from this company? Were all the elements in the TRD answered? What was the overall score and ranking of this supplier?]</w:t>
      </w:r>
    </w:p>
    <w:p w14:paraId="31C815AE" w14:textId="77777777" w:rsidR="00551AED" w:rsidRPr="005108C4" w:rsidRDefault="00551AED" w:rsidP="005108C4">
      <w:pPr>
        <w:spacing w:after="19"/>
        <w:rPr>
          <w:color w:val="auto"/>
        </w:rPr>
      </w:pPr>
    </w:p>
    <w:p w14:paraId="5A18E925" w14:textId="5321C392" w:rsidR="00EA4E59" w:rsidRPr="005108C4" w:rsidRDefault="001918BF">
      <w:pPr>
        <w:pStyle w:val="Heading2"/>
        <w:tabs>
          <w:tab w:val="center" w:pos="2064"/>
        </w:tabs>
        <w:ind w:left="-15" w:firstLine="0"/>
        <w:rPr>
          <w:color w:val="auto"/>
        </w:rPr>
      </w:pPr>
      <w:commentRangeStart w:id="2"/>
      <w:r w:rsidRPr="005108C4">
        <w:rPr>
          <w:color w:val="auto"/>
        </w:rPr>
        <w:t>Names of Rejected Tenderers</w:t>
      </w:r>
      <w:commentRangeEnd w:id="2"/>
      <w:r w:rsidR="005108C4">
        <w:rPr>
          <w:rStyle w:val="CommentReference"/>
          <w:b w:val="0"/>
          <w:u w:val="none"/>
        </w:rPr>
        <w:commentReference w:id="2"/>
      </w:r>
      <w:r w:rsidRPr="005108C4">
        <w:rPr>
          <w:color w:val="auto"/>
          <w:u w:val="none"/>
        </w:rPr>
        <w:t xml:space="preserve"> </w:t>
      </w:r>
    </w:p>
    <w:p w14:paraId="3089D7D6" w14:textId="2DF71369" w:rsidR="006E581C" w:rsidRDefault="00551AED" w:rsidP="006E581C">
      <w:pPr>
        <w:pStyle w:val="ListParagraph"/>
        <w:numPr>
          <w:ilvl w:val="0"/>
          <w:numId w:val="4"/>
        </w:numPr>
        <w:rPr>
          <w:color w:val="auto"/>
        </w:rPr>
      </w:pPr>
      <w:r w:rsidRPr="005108C4">
        <w:rPr>
          <w:color w:val="auto"/>
          <w:highlight w:val="cyan"/>
        </w:rPr>
        <w:t>[Insert name of Supplier]</w:t>
      </w:r>
      <w:r w:rsidR="001918BF" w:rsidRPr="005108C4">
        <w:rPr>
          <w:color w:val="auto"/>
        </w:rPr>
        <w:t xml:space="preserve">. </w:t>
      </w:r>
    </w:p>
    <w:p w14:paraId="5F0164D2" w14:textId="3329F99F" w:rsidR="00EA4E59" w:rsidRPr="006E581C" w:rsidRDefault="00223768" w:rsidP="006E581C">
      <w:pPr>
        <w:pStyle w:val="ListParagraph"/>
        <w:ind w:firstLine="0"/>
        <w:rPr>
          <w:color w:val="auto"/>
        </w:rPr>
      </w:pPr>
      <w:r w:rsidRPr="006E581C">
        <w:rPr>
          <w:highlight w:val="cyan"/>
        </w:rPr>
        <w:t>[Insert</w:t>
      </w:r>
      <w:r w:rsidR="006E581C" w:rsidRPr="006E581C">
        <w:rPr>
          <w:highlight w:val="cyan"/>
        </w:rPr>
        <w:t xml:space="preserve"> reasons for considering this company non-compliant</w:t>
      </w:r>
      <w:r w:rsidR="006E581C">
        <w:rPr>
          <w:highlight w:val="cyan"/>
        </w:rPr>
        <w:t>.</w:t>
      </w:r>
      <w:r w:rsidR="006E581C" w:rsidRPr="006E581C">
        <w:rPr>
          <w:highlight w:val="cyan"/>
        </w:rPr>
        <w:t>]</w:t>
      </w:r>
    </w:p>
    <w:p w14:paraId="592F611A" w14:textId="66B1EEC4" w:rsidR="00EA4E59" w:rsidRDefault="00EA4E59">
      <w:pPr>
        <w:spacing w:after="0" w:line="259" w:lineRule="auto"/>
        <w:ind w:left="0" w:firstLine="0"/>
        <w:jc w:val="left"/>
      </w:pPr>
    </w:p>
    <w:p w14:paraId="09AD0308" w14:textId="77777777" w:rsidR="00EA4E59" w:rsidRDefault="001918BF">
      <w:pPr>
        <w:pStyle w:val="Heading1"/>
        <w:ind w:left="-5"/>
      </w:pPr>
      <w:r>
        <w:t xml:space="preserve">Tender Award </w:t>
      </w:r>
    </w:p>
    <w:p w14:paraId="61A6271F" w14:textId="37C85DC3" w:rsidR="006F1EC2" w:rsidRDefault="001918BF">
      <w:pPr>
        <w:spacing w:after="0" w:line="415" w:lineRule="auto"/>
        <w:ind w:left="-5" w:right="4867"/>
        <w:rPr>
          <w:b/>
        </w:rPr>
      </w:pPr>
      <w:r>
        <w:rPr>
          <w:b/>
        </w:rPr>
        <w:t xml:space="preserve"> </w:t>
      </w:r>
      <w:r>
        <w:rPr>
          <w:b/>
          <w:u w:val="single" w:color="000000"/>
        </w:rPr>
        <w:t>Name</w:t>
      </w:r>
      <w:r w:rsidR="00D67F1E">
        <w:rPr>
          <w:b/>
          <w:u w:val="single" w:color="000000"/>
        </w:rPr>
        <w:t xml:space="preserve"> </w:t>
      </w:r>
      <w:r>
        <w:rPr>
          <w:b/>
          <w:u w:val="single" w:color="000000"/>
        </w:rPr>
        <w:t xml:space="preserve">of </w:t>
      </w:r>
      <w:r w:rsidR="004A1373">
        <w:rPr>
          <w:b/>
          <w:u w:val="single" w:color="000000"/>
        </w:rPr>
        <w:t>S</w:t>
      </w:r>
      <w:r>
        <w:rPr>
          <w:b/>
          <w:u w:val="single" w:color="000000"/>
        </w:rPr>
        <w:t xml:space="preserve">uccessful </w:t>
      </w:r>
      <w:r w:rsidR="004A1373">
        <w:rPr>
          <w:b/>
          <w:u w:val="single" w:color="000000"/>
        </w:rPr>
        <w:t>T</w:t>
      </w:r>
      <w:r>
        <w:rPr>
          <w:b/>
          <w:u w:val="single" w:color="000000"/>
        </w:rPr>
        <w:t>enderer</w:t>
      </w:r>
    </w:p>
    <w:p w14:paraId="4D5A028D" w14:textId="06C1CBE4" w:rsidR="00EA4E59" w:rsidRPr="004A1373" w:rsidRDefault="005D003E">
      <w:pPr>
        <w:spacing w:after="0" w:line="415" w:lineRule="auto"/>
        <w:ind w:left="-5" w:right="4867"/>
        <w:rPr>
          <w:color w:val="auto"/>
        </w:rPr>
      </w:pPr>
      <w:r w:rsidRPr="004A1373">
        <w:rPr>
          <w:color w:val="auto"/>
          <w:highlight w:val="cyan"/>
        </w:rPr>
        <w:t xml:space="preserve">[insert </w:t>
      </w:r>
      <w:r w:rsidR="00CA1A8D" w:rsidRPr="004A1373">
        <w:rPr>
          <w:color w:val="auto"/>
          <w:highlight w:val="cyan"/>
        </w:rPr>
        <w:t>name of successful compan</w:t>
      </w:r>
      <w:r w:rsidR="004A1373" w:rsidRPr="004A1373">
        <w:rPr>
          <w:color w:val="auto"/>
          <w:highlight w:val="cyan"/>
        </w:rPr>
        <w:t>y</w:t>
      </w:r>
      <w:r w:rsidR="00D67F1E" w:rsidRPr="004A1373">
        <w:rPr>
          <w:color w:val="auto"/>
          <w:highlight w:val="cyan"/>
        </w:rPr>
        <w:t>]</w:t>
      </w:r>
      <w:r w:rsidR="001918BF" w:rsidRPr="004A1373">
        <w:rPr>
          <w:color w:val="auto"/>
        </w:rPr>
        <w:t xml:space="preserve"> </w:t>
      </w:r>
    </w:p>
    <w:p w14:paraId="30A66347" w14:textId="53B78E8B" w:rsidR="00EA4E59" w:rsidRDefault="001918BF">
      <w:pPr>
        <w:pStyle w:val="Heading2"/>
        <w:tabs>
          <w:tab w:val="center" w:pos="1825"/>
        </w:tabs>
        <w:spacing w:after="158"/>
        <w:ind w:left="-15" w:firstLine="0"/>
      </w:pPr>
      <w:r>
        <w:t>Reasons Why Successful</w:t>
      </w:r>
      <w:r>
        <w:rPr>
          <w:u w:val="none"/>
        </w:rPr>
        <w:t xml:space="preserve"> </w:t>
      </w:r>
    </w:p>
    <w:p w14:paraId="37A3D7F8" w14:textId="7DA28029" w:rsidR="00E57D84" w:rsidRDefault="00E57D84" w:rsidP="00833CAB">
      <w:pPr>
        <w:ind w:left="0" w:firstLine="0"/>
      </w:pPr>
      <w:r w:rsidRPr="004A1373">
        <w:rPr>
          <w:color w:val="auto"/>
          <w:highlight w:val="cyan"/>
        </w:rPr>
        <w:t>[insert company name</w:t>
      </w:r>
      <w:r w:rsidR="000732AE" w:rsidRPr="004A1373">
        <w:rPr>
          <w:color w:val="auto"/>
          <w:highlight w:val="cyan"/>
        </w:rPr>
        <w:t>]</w:t>
      </w:r>
      <w:r w:rsidR="00A35CFC">
        <w:t xml:space="preserve"> was ranked first during the evaluation process and was awarded the contract. </w:t>
      </w:r>
      <w:r w:rsidR="00A35CFC" w:rsidRPr="00B271BB">
        <w:rPr>
          <w:highlight w:val="cyan"/>
        </w:rPr>
        <w:t>[Insert feedback a</w:t>
      </w:r>
      <w:r w:rsidR="00B271BB" w:rsidRPr="00B271BB">
        <w:rPr>
          <w:highlight w:val="cyan"/>
        </w:rPr>
        <w:t>s per results of the evaluation process.]</w:t>
      </w:r>
    </w:p>
    <w:p w14:paraId="2DEB8947" w14:textId="77777777" w:rsidR="00EA4E59" w:rsidRDefault="001918BF">
      <w:pPr>
        <w:spacing w:after="180" w:line="259" w:lineRule="auto"/>
        <w:ind w:left="0" w:firstLine="0"/>
        <w:jc w:val="left"/>
      </w:pPr>
      <w:r>
        <w:lastRenderedPageBreak/>
        <w:t xml:space="preserve"> </w:t>
      </w:r>
    </w:p>
    <w:p w14:paraId="3FFE3179" w14:textId="77777777" w:rsidR="00EA4E59" w:rsidRDefault="001918BF">
      <w:pPr>
        <w:pStyle w:val="Heading1"/>
        <w:ind w:left="-5"/>
      </w:pPr>
      <w:commentRangeStart w:id="3"/>
      <w:r>
        <w:t xml:space="preserve">Decision Not to Award </w:t>
      </w:r>
      <w:commentRangeEnd w:id="3"/>
      <w:r w:rsidR="00B271BB">
        <w:rPr>
          <w:rStyle w:val="CommentReference"/>
          <w:b w:val="0"/>
        </w:rPr>
        <w:commentReference w:id="3"/>
      </w:r>
    </w:p>
    <w:p w14:paraId="0789BF1C" w14:textId="03117012" w:rsidR="00EA4E59" w:rsidRDefault="00276A6C">
      <w:pPr>
        <w:ind w:left="-5"/>
      </w:pPr>
      <w:r w:rsidRPr="00B271BB">
        <w:rPr>
          <w:color w:val="auto"/>
          <w:highlight w:val="cyan"/>
        </w:rPr>
        <w:t xml:space="preserve">[Insert reason for not awarding </w:t>
      </w:r>
      <w:r w:rsidR="00E74C0B" w:rsidRPr="00B271BB">
        <w:rPr>
          <w:color w:val="auto"/>
          <w:highlight w:val="cyan"/>
        </w:rPr>
        <w:t>a contract]</w:t>
      </w:r>
      <w:r w:rsidR="001918BF" w:rsidRPr="00B271BB">
        <w:rPr>
          <w:color w:val="auto"/>
          <w:highlight w:val="cyan"/>
        </w:rPr>
        <w:t>.</w:t>
      </w:r>
      <w:r w:rsidR="001918BF">
        <w:t xml:space="preserve">  </w:t>
      </w:r>
    </w:p>
    <w:p w14:paraId="4A755A55" w14:textId="77777777" w:rsidR="00EA4E59" w:rsidRDefault="001918BF">
      <w:pPr>
        <w:spacing w:line="259" w:lineRule="auto"/>
        <w:ind w:left="0" w:firstLine="0"/>
        <w:jc w:val="left"/>
      </w:pPr>
      <w:r>
        <w:t xml:space="preserve"> </w:t>
      </w:r>
    </w:p>
    <w:p w14:paraId="13173B75" w14:textId="77777777" w:rsidR="00EA4E59" w:rsidRDefault="001918BF">
      <w:pPr>
        <w:spacing w:after="175" w:line="259" w:lineRule="auto"/>
        <w:ind w:left="0" w:firstLine="0"/>
        <w:jc w:val="left"/>
      </w:pPr>
      <w:r>
        <w:t xml:space="preserve"> </w:t>
      </w:r>
    </w:p>
    <w:p w14:paraId="2E55F34E" w14:textId="39E71AF3" w:rsidR="00EA4E59" w:rsidRDefault="001918BF" w:rsidP="00146D8A">
      <w:pPr>
        <w:tabs>
          <w:tab w:val="center" w:pos="3601"/>
          <w:tab w:val="center" w:pos="4321"/>
          <w:tab w:val="center" w:pos="5041"/>
          <w:tab w:val="center" w:pos="7112"/>
        </w:tabs>
        <w:ind w:left="-15" w:firstLine="0"/>
        <w:jc w:val="left"/>
      </w:pPr>
      <w:r>
        <w:rPr>
          <w:b/>
        </w:rPr>
        <w:t>Signed:</w:t>
      </w:r>
      <w:r>
        <w:t xml:space="preserve"> </w:t>
      </w:r>
      <w:r w:rsidR="00F220E7">
        <w:t>_</w:t>
      </w:r>
      <w:proofErr w:type="gramStart"/>
      <w:r w:rsidR="00F220E7">
        <w:t>_</w:t>
      </w:r>
      <w:r w:rsidR="00F220E7">
        <w:rPr>
          <w:u w:val="single" w:color="000000"/>
        </w:rPr>
        <w:t>[</w:t>
      </w:r>
      <w:proofErr w:type="gramEnd"/>
      <w:r w:rsidR="00F220E7">
        <w:rPr>
          <w:u w:val="single" w:color="000000"/>
        </w:rPr>
        <w:t xml:space="preserve">insert </w:t>
      </w:r>
      <w:proofErr w:type="gramStart"/>
      <w:r w:rsidR="00F220E7">
        <w:rPr>
          <w:u w:val="single" w:color="000000"/>
        </w:rPr>
        <w:t>signature]</w:t>
      </w:r>
      <w:r w:rsidR="00F220E7">
        <w:t>_</w:t>
      </w:r>
      <w:proofErr w:type="gramEnd"/>
      <w:r w:rsidR="00F220E7">
        <w:t>_______</w:t>
      </w:r>
      <w:proofErr w:type="gramStart"/>
      <w:r w:rsidR="00F220E7">
        <w:t xml:space="preserve">_ </w:t>
      </w:r>
      <w:r>
        <w:t xml:space="preserve"> </w:t>
      </w:r>
      <w:r>
        <w:tab/>
      </w:r>
      <w:proofErr w:type="gramEnd"/>
      <w:r>
        <w:t xml:space="preserve"> </w:t>
      </w:r>
      <w:r>
        <w:tab/>
        <w:t xml:space="preserve"> </w:t>
      </w:r>
      <w:r>
        <w:tab/>
      </w:r>
      <w:r>
        <w:rPr>
          <w:b/>
        </w:rPr>
        <w:t>Date:</w:t>
      </w:r>
      <w:r>
        <w:t xml:space="preserve"> _</w:t>
      </w:r>
      <w:proofErr w:type="gramStart"/>
      <w:r>
        <w:t>_</w:t>
      </w:r>
      <w:r w:rsidR="005B51DB">
        <w:rPr>
          <w:u w:val="single" w:color="000000"/>
        </w:rPr>
        <w:t>[</w:t>
      </w:r>
      <w:proofErr w:type="gramEnd"/>
      <w:r w:rsidR="005B51DB">
        <w:rPr>
          <w:u w:val="single" w:color="000000"/>
        </w:rPr>
        <w:t xml:space="preserve">insert </w:t>
      </w:r>
      <w:proofErr w:type="gramStart"/>
      <w:r w:rsidR="005B51DB">
        <w:rPr>
          <w:u w:val="single" w:color="000000"/>
        </w:rPr>
        <w:t>date]</w:t>
      </w:r>
      <w:r>
        <w:t>_</w:t>
      </w:r>
      <w:proofErr w:type="gramEnd"/>
      <w:r>
        <w:t xml:space="preserve">________  </w:t>
      </w:r>
    </w:p>
    <w:sectPr w:rsidR="00EA4E59">
      <w:footerReference w:type="even" r:id="rId15"/>
      <w:footerReference w:type="default" r:id="rId16"/>
      <w:footerReference w:type="first" r:id="rId17"/>
      <w:pgSz w:w="11906" w:h="16838"/>
      <w:pgMar w:top="1483" w:right="1433" w:bottom="1520" w:left="1440" w:header="720" w:footer="720"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6DBEA91E" w14:textId="77777777" w:rsidR="005108C4" w:rsidRDefault="005108C4" w:rsidP="005108C4">
      <w:pPr>
        <w:pStyle w:val="CommentText"/>
        <w:ind w:left="0" w:firstLine="0"/>
        <w:jc w:val="left"/>
      </w:pPr>
      <w:r>
        <w:rPr>
          <w:rStyle w:val="CommentReference"/>
        </w:rPr>
        <w:annotationRef/>
      </w:r>
      <w:r>
        <w:t>Review the document and see the elements highlighted in blue - insert relevant information or amend the sentences if necessary. Remove the highlights and delete all the comments before signing the document and saving in for school records.</w:t>
      </w:r>
    </w:p>
  </w:comment>
  <w:comment w:id="2" w:author="Author" w:initials="A">
    <w:p w14:paraId="67494A12" w14:textId="77777777" w:rsidR="00427256" w:rsidRDefault="005108C4" w:rsidP="00427256">
      <w:pPr>
        <w:pStyle w:val="CommentText"/>
        <w:ind w:left="0" w:firstLine="0"/>
        <w:jc w:val="left"/>
      </w:pPr>
      <w:r>
        <w:rPr>
          <w:rStyle w:val="CommentReference"/>
        </w:rPr>
        <w:annotationRef/>
      </w:r>
      <w:r w:rsidR="00427256">
        <w:t>Delete if no tenders were considered non-compliant</w:t>
      </w:r>
    </w:p>
  </w:comment>
  <w:comment w:id="3" w:author="Author" w:initials="A">
    <w:p w14:paraId="4F0517D0" w14:textId="50B9377E" w:rsidR="00B271BB" w:rsidRDefault="00B271BB" w:rsidP="00B271BB">
      <w:pPr>
        <w:pStyle w:val="CommentText"/>
        <w:ind w:left="0" w:firstLine="0"/>
        <w:jc w:val="left"/>
      </w:pPr>
      <w:r>
        <w:rPr>
          <w:rStyle w:val="CommentReference"/>
        </w:rPr>
        <w:annotationRef/>
      </w:r>
      <w:r>
        <w:t>Delete this section if not applicable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DBEA91E" w15:done="0"/>
  <w15:commentEx w15:paraId="67494A12" w15:done="0"/>
  <w15:commentEx w15:paraId="4F0517D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BEA91E" w16cid:durableId="16A1C625"/>
  <w16cid:commentId w16cid:paraId="67494A12" w16cid:durableId="362F3CD6"/>
  <w16cid:commentId w16cid:paraId="4F0517D0" w16cid:durableId="1CF665F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413FE" w14:textId="77777777" w:rsidR="009A4864" w:rsidRDefault="009A4864">
      <w:pPr>
        <w:spacing w:after="0" w:line="240" w:lineRule="auto"/>
      </w:pPr>
      <w:r>
        <w:separator/>
      </w:r>
    </w:p>
  </w:endnote>
  <w:endnote w:type="continuationSeparator" w:id="0">
    <w:p w14:paraId="76B75854" w14:textId="77777777" w:rsidR="009A4864" w:rsidRDefault="009A4864">
      <w:pPr>
        <w:spacing w:after="0" w:line="240" w:lineRule="auto"/>
      </w:pPr>
      <w:r>
        <w:continuationSeparator/>
      </w:r>
    </w:p>
  </w:endnote>
  <w:endnote w:type="continuationNotice" w:id="1">
    <w:p w14:paraId="77B2B109" w14:textId="77777777" w:rsidR="009A4864" w:rsidRDefault="009A48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C1541" w14:textId="77777777" w:rsidR="00EA4E59" w:rsidRDefault="001918BF">
    <w:pPr>
      <w:spacing w:after="0" w:line="259" w:lineRule="auto"/>
      <w:ind w:left="0" w:right="4" w:firstLine="0"/>
      <w:jc w:val="center"/>
    </w:pPr>
    <w:r>
      <w:t xml:space="preserve">Page </w:t>
    </w:r>
    <w:r>
      <w:fldChar w:fldCharType="begin"/>
    </w:r>
    <w:r>
      <w:instrText xml:space="preserve"> PAGE   \* MERGEFORMAT </w:instrText>
    </w:r>
    <w:r>
      <w:fldChar w:fldCharType="separate"/>
    </w:r>
    <w:r>
      <w:rPr>
        <w:b/>
      </w:rPr>
      <w:t>2</w:t>
    </w:r>
    <w:r>
      <w:rPr>
        <w:b/>
      </w:rPr>
      <w:fldChar w:fldCharType="end"/>
    </w:r>
    <w:r>
      <w:t xml:space="preserve"> of </w:t>
    </w:r>
    <w:fldSimple w:instr=" NUMPAGES   \* MERGEFORMAT ">
      <w:r>
        <w:rPr>
          <w:b/>
        </w:rPr>
        <w:t>5</w:t>
      </w:r>
    </w:fldSimple>
    <w:r>
      <w:t xml:space="preserve"> </w:t>
    </w:r>
  </w:p>
  <w:p w14:paraId="11B82BB8" w14:textId="77777777" w:rsidR="00EA4E59" w:rsidRDefault="001918BF">
    <w:pPr>
      <w:spacing w:after="0" w:line="259" w:lineRule="auto"/>
      <w:ind w:lef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03289" w14:textId="77777777" w:rsidR="00EA4E59" w:rsidRDefault="001918BF">
    <w:pPr>
      <w:spacing w:after="0" w:line="259" w:lineRule="auto"/>
      <w:ind w:left="0" w:right="4" w:firstLine="0"/>
      <w:jc w:val="center"/>
    </w:pPr>
    <w:r>
      <w:t xml:space="preserve">Page </w:t>
    </w:r>
    <w:r>
      <w:fldChar w:fldCharType="begin"/>
    </w:r>
    <w:r>
      <w:instrText xml:space="preserve"> PAGE   \* MERGEFORMAT </w:instrText>
    </w:r>
    <w:r>
      <w:fldChar w:fldCharType="separate"/>
    </w:r>
    <w:r>
      <w:rPr>
        <w:b/>
      </w:rPr>
      <w:t>2</w:t>
    </w:r>
    <w:r>
      <w:rPr>
        <w:b/>
      </w:rPr>
      <w:fldChar w:fldCharType="end"/>
    </w:r>
    <w:r>
      <w:t xml:space="preserve"> of </w:t>
    </w:r>
    <w:fldSimple w:instr=" NUMPAGES   \* MERGEFORMAT ">
      <w:r>
        <w:rPr>
          <w:b/>
        </w:rPr>
        <w:t>5</w:t>
      </w:r>
    </w:fldSimple>
    <w:r>
      <w:t xml:space="preserve"> </w:t>
    </w:r>
  </w:p>
  <w:p w14:paraId="61CFB365" w14:textId="77777777" w:rsidR="00EA4E59" w:rsidRDefault="001918BF">
    <w:pPr>
      <w:spacing w:after="0" w:line="259" w:lineRule="auto"/>
      <w:ind w:lef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7340612"/>
      <w:docPartObj>
        <w:docPartGallery w:val="Page Numbers (Bottom of Page)"/>
        <w:docPartUnique/>
      </w:docPartObj>
    </w:sdtPr>
    <w:sdtEndPr/>
    <w:sdtContent>
      <w:sdt>
        <w:sdtPr>
          <w:id w:val="1728636285"/>
          <w:docPartObj>
            <w:docPartGallery w:val="Page Numbers (Top of Page)"/>
            <w:docPartUnique/>
          </w:docPartObj>
        </w:sdtPr>
        <w:sdtEndPr/>
        <w:sdtContent>
          <w:p w14:paraId="1BAA1ABB" w14:textId="5805E028" w:rsidR="00CC7516" w:rsidRDefault="00CC751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D4CFA4D" w14:textId="77777777" w:rsidR="00EA4E59" w:rsidRDefault="00EA4E59">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1CB70" w14:textId="77777777" w:rsidR="009A4864" w:rsidRDefault="009A4864">
      <w:pPr>
        <w:spacing w:after="0" w:line="240" w:lineRule="auto"/>
      </w:pPr>
      <w:r>
        <w:separator/>
      </w:r>
    </w:p>
  </w:footnote>
  <w:footnote w:type="continuationSeparator" w:id="0">
    <w:p w14:paraId="2773D39A" w14:textId="77777777" w:rsidR="009A4864" w:rsidRDefault="009A4864">
      <w:pPr>
        <w:spacing w:after="0" w:line="240" w:lineRule="auto"/>
      </w:pPr>
      <w:r>
        <w:continuationSeparator/>
      </w:r>
    </w:p>
  </w:footnote>
  <w:footnote w:type="continuationNotice" w:id="1">
    <w:p w14:paraId="33ED2DE9" w14:textId="77777777" w:rsidR="009A4864" w:rsidRDefault="009A486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E63A30"/>
    <w:multiLevelType w:val="hybridMultilevel"/>
    <w:tmpl w:val="1DB8A33E"/>
    <w:lvl w:ilvl="0" w:tplc="1A20B23A">
      <w:start w:val="1"/>
      <w:numFmt w:val="bullet"/>
      <w:lvlText w:val="o"/>
      <w:lvlJc w:val="left"/>
      <w:pPr>
        <w:ind w:left="10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E6283E6A">
      <w:start w:val="1"/>
      <w:numFmt w:val="bullet"/>
      <w:lvlText w:val="o"/>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C13A40C4">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17A0ABEC">
      <w:start w:val="1"/>
      <w:numFmt w:val="bullet"/>
      <w:lvlText w:val="•"/>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0B4CA8A0">
      <w:start w:val="1"/>
      <w:numFmt w:val="bullet"/>
      <w:lvlText w:val="o"/>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765ADC92">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798C6AAA">
      <w:start w:val="1"/>
      <w:numFmt w:val="bullet"/>
      <w:lvlText w:val="•"/>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9BEC220E">
      <w:start w:val="1"/>
      <w:numFmt w:val="bullet"/>
      <w:lvlText w:val="o"/>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DF22BC7A">
      <w:start w:val="1"/>
      <w:numFmt w:val="bullet"/>
      <w:lvlText w:val="▪"/>
      <w:lvlJc w:val="left"/>
      <w:pPr>
        <w:ind w:left="72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55152E5"/>
    <w:multiLevelType w:val="hybridMultilevel"/>
    <w:tmpl w:val="C17648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76225403"/>
    <w:multiLevelType w:val="hybridMultilevel"/>
    <w:tmpl w:val="8730B31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 w15:restartNumberingAfterBreak="0">
    <w:nsid w:val="7B8C7C50"/>
    <w:multiLevelType w:val="hybridMultilevel"/>
    <w:tmpl w:val="B6F42E14"/>
    <w:lvl w:ilvl="0" w:tplc="32D811F4">
      <w:start w:val="1"/>
      <w:numFmt w:val="low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576D5E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54A96D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C0E0E5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4FCEFE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2A0AEE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F8CB17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870324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B10D14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861502979">
    <w:abstractNumId w:val="3"/>
  </w:num>
  <w:num w:numId="2" w16cid:durableId="949319638">
    <w:abstractNumId w:val="0"/>
  </w:num>
  <w:num w:numId="3" w16cid:durableId="2076200747">
    <w:abstractNumId w:val="2"/>
  </w:num>
  <w:num w:numId="4" w16cid:durableId="14890531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E59"/>
    <w:rsid w:val="00004E17"/>
    <w:rsid w:val="000732AE"/>
    <w:rsid w:val="000967FB"/>
    <w:rsid w:val="000A54CE"/>
    <w:rsid w:val="000C7640"/>
    <w:rsid w:val="00103D56"/>
    <w:rsid w:val="00116196"/>
    <w:rsid w:val="00117CD6"/>
    <w:rsid w:val="00145506"/>
    <w:rsid w:val="00146D8A"/>
    <w:rsid w:val="00157DE8"/>
    <w:rsid w:val="001707C1"/>
    <w:rsid w:val="001918BF"/>
    <w:rsid w:val="001A04C6"/>
    <w:rsid w:val="001A3755"/>
    <w:rsid w:val="00206BE5"/>
    <w:rsid w:val="00223768"/>
    <w:rsid w:val="0023293F"/>
    <w:rsid w:val="00234E9B"/>
    <w:rsid w:val="00264769"/>
    <w:rsid w:val="00276A6C"/>
    <w:rsid w:val="002A5EF1"/>
    <w:rsid w:val="002A6401"/>
    <w:rsid w:val="002C5FCE"/>
    <w:rsid w:val="002E55CD"/>
    <w:rsid w:val="002F30D9"/>
    <w:rsid w:val="002F5CFC"/>
    <w:rsid w:val="002F6AD7"/>
    <w:rsid w:val="0030190C"/>
    <w:rsid w:val="00325050"/>
    <w:rsid w:val="0037274E"/>
    <w:rsid w:val="0039045F"/>
    <w:rsid w:val="003B793B"/>
    <w:rsid w:val="003C4E61"/>
    <w:rsid w:val="00427256"/>
    <w:rsid w:val="0043672D"/>
    <w:rsid w:val="00454A3C"/>
    <w:rsid w:val="004760C6"/>
    <w:rsid w:val="004957BA"/>
    <w:rsid w:val="004A1373"/>
    <w:rsid w:val="004B5FDE"/>
    <w:rsid w:val="004D3CF4"/>
    <w:rsid w:val="004E7C59"/>
    <w:rsid w:val="004F47D9"/>
    <w:rsid w:val="00505ABF"/>
    <w:rsid w:val="005108C4"/>
    <w:rsid w:val="00521DB1"/>
    <w:rsid w:val="00540A51"/>
    <w:rsid w:val="00551AED"/>
    <w:rsid w:val="00552EFA"/>
    <w:rsid w:val="005B51DB"/>
    <w:rsid w:val="005C71B8"/>
    <w:rsid w:val="005D003E"/>
    <w:rsid w:val="005D2310"/>
    <w:rsid w:val="00625A04"/>
    <w:rsid w:val="006457F3"/>
    <w:rsid w:val="00650523"/>
    <w:rsid w:val="006740E1"/>
    <w:rsid w:val="0067586F"/>
    <w:rsid w:val="00681A06"/>
    <w:rsid w:val="0068712E"/>
    <w:rsid w:val="006E0CF5"/>
    <w:rsid w:val="006E581C"/>
    <w:rsid w:val="006F1EC2"/>
    <w:rsid w:val="006F3776"/>
    <w:rsid w:val="006F510D"/>
    <w:rsid w:val="007001E1"/>
    <w:rsid w:val="00726EF0"/>
    <w:rsid w:val="007F2F42"/>
    <w:rsid w:val="00800CCA"/>
    <w:rsid w:val="008114A2"/>
    <w:rsid w:val="00814C83"/>
    <w:rsid w:val="00825ED0"/>
    <w:rsid w:val="00833CAB"/>
    <w:rsid w:val="008900F1"/>
    <w:rsid w:val="008C62EA"/>
    <w:rsid w:val="008F20A6"/>
    <w:rsid w:val="00967560"/>
    <w:rsid w:val="009A0150"/>
    <w:rsid w:val="009A4864"/>
    <w:rsid w:val="009D0C05"/>
    <w:rsid w:val="009D25C9"/>
    <w:rsid w:val="009F4668"/>
    <w:rsid w:val="00A35CFC"/>
    <w:rsid w:val="00A81058"/>
    <w:rsid w:val="00B271BB"/>
    <w:rsid w:val="00B609CC"/>
    <w:rsid w:val="00BD003C"/>
    <w:rsid w:val="00BF3837"/>
    <w:rsid w:val="00C0026A"/>
    <w:rsid w:val="00C1476A"/>
    <w:rsid w:val="00C3745D"/>
    <w:rsid w:val="00C45CAC"/>
    <w:rsid w:val="00C53489"/>
    <w:rsid w:val="00C61EB6"/>
    <w:rsid w:val="00CA1A8D"/>
    <w:rsid w:val="00CC7516"/>
    <w:rsid w:val="00CF28E3"/>
    <w:rsid w:val="00D53626"/>
    <w:rsid w:val="00D67F1E"/>
    <w:rsid w:val="00D76099"/>
    <w:rsid w:val="00DB7294"/>
    <w:rsid w:val="00E373CD"/>
    <w:rsid w:val="00E54902"/>
    <w:rsid w:val="00E57D84"/>
    <w:rsid w:val="00E74C0B"/>
    <w:rsid w:val="00E97801"/>
    <w:rsid w:val="00EA4E59"/>
    <w:rsid w:val="00EC74A5"/>
    <w:rsid w:val="00ED04C9"/>
    <w:rsid w:val="00F220E7"/>
    <w:rsid w:val="00F729DA"/>
    <w:rsid w:val="00F90ED7"/>
    <w:rsid w:val="00FA5F7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9CF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8" w:line="260" w:lineRule="auto"/>
      <w:ind w:left="10"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141"/>
      <w:ind w:left="10" w:hanging="10"/>
      <w:outlineLvl w:val="0"/>
    </w:pPr>
    <w:rPr>
      <w:rFonts w:ascii="Calibri" w:eastAsia="Calibri" w:hAnsi="Calibri" w:cs="Calibri"/>
      <w:b/>
      <w:color w:val="000000"/>
      <w:sz w:val="24"/>
    </w:rPr>
  </w:style>
  <w:style w:type="paragraph" w:styleId="Heading2">
    <w:name w:val="heading 2"/>
    <w:next w:val="Normal"/>
    <w:link w:val="Heading2Char"/>
    <w:uiPriority w:val="9"/>
    <w:unhideWhenUsed/>
    <w:qFormat/>
    <w:pPr>
      <w:keepNext/>
      <w:keepLines/>
      <w:spacing w:after="206"/>
      <w:ind w:left="10" w:hanging="10"/>
      <w:outlineLvl w:val="1"/>
    </w:pPr>
    <w:rPr>
      <w:rFonts w:ascii="Calibri" w:eastAsia="Calibri" w:hAnsi="Calibri" w:cs="Calibri"/>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2"/>
      <w:u w:val="single" w:color="000000"/>
    </w:rPr>
  </w:style>
  <w:style w:type="character" w:customStyle="1" w:styleId="Heading1Char">
    <w:name w:val="Heading 1 Char"/>
    <w:link w:val="Heading1"/>
    <w:rPr>
      <w:rFonts w:ascii="Calibri" w:eastAsia="Calibri" w:hAnsi="Calibri" w:cs="Calibri"/>
      <w:b/>
      <w:color w:val="000000"/>
      <w:sz w:val="24"/>
    </w:rPr>
  </w:style>
  <w:style w:type="paragraph" w:styleId="Header">
    <w:name w:val="header"/>
    <w:basedOn w:val="Normal"/>
    <w:link w:val="HeaderChar"/>
    <w:uiPriority w:val="99"/>
    <w:unhideWhenUsed/>
    <w:rsid w:val="006740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40E1"/>
    <w:rPr>
      <w:rFonts w:ascii="Calibri" w:eastAsia="Calibri" w:hAnsi="Calibri" w:cs="Calibri"/>
      <w:color w:val="000000"/>
    </w:rPr>
  </w:style>
  <w:style w:type="paragraph" w:styleId="Footer">
    <w:name w:val="footer"/>
    <w:basedOn w:val="Normal"/>
    <w:link w:val="FooterChar"/>
    <w:uiPriority w:val="99"/>
    <w:unhideWhenUsed/>
    <w:rsid w:val="003904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045F"/>
    <w:rPr>
      <w:rFonts w:ascii="Calibri" w:eastAsia="Calibri" w:hAnsi="Calibri" w:cs="Calibri"/>
      <w:color w:val="000000"/>
    </w:rPr>
  </w:style>
  <w:style w:type="character" w:styleId="CommentReference">
    <w:name w:val="annotation reference"/>
    <w:basedOn w:val="DefaultParagraphFont"/>
    <w:uiPriority w:val="99"/>
    <w:semiHidden/>
    <w:unhideWhenUsed/>
    <w:rsid w:val="003B793B"/>
    <w:rPr>
      <w:sz w:val="16"/>
      <w:szCs w:val="16"/>
    </w:rPr>
  </w:style>
  <w:style w:type="paragraph" w:styleId="CommentText">
    <w:name w:val="annotation text"/>
    <w:basedOn w:val="Normal"/>
    <w:link w:val="CommentTextChar"/>
    <w:uiPriority w:val="99"/>
    <w:unhideWhenUsed/>
    <w:rsid w:val="003B793B"/>
    <w:pPr>
      <w:spacing w:line="240" w:lineRule="auto"/>
    </w:pPr>
    <w:rPr>
      <w:sz w:val="20"/>
      <w:szCs w:val="20"/>
    </w:rPr>
  </w:style>
  <w:style w:type="character" w:customStyle="1" w:styleId="CommentTextChar">
    <w:name w:val="Comment Text Char"/>
    <w:basedOn w:val="DefaultParagraphFont"/>
    <w:link w:val="CommentText"/>
    <w:uiPriority w:val="99"/>
    <w:rsid w:val="003B793B"/>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3B793B"/>
    <w:rPr>
      <w:b/>
      <w:bCs/>
    </w:rPr>
  </w:style>
  <w:style w:type="character" w:customStyle="1" w:styleId="CommentSubjectChar">
    <w:name w:val="Comment Subject Char"/>
    <w:basedOn w:val="CommentTextChar"/>
    <w:link w:val="CommentSubject"/>
    <w:uiPriority w:val="99"/>
    <w:semiHidden/>
    <w:rsid w:val="003B793B"/>
    <w:rPr>
      <w:rFonts w:ascii="Calibri" w:eastAsia="Calibri" w:hAnsi="Calibri" w:cs="Calibri"/>
      <w:b/>
      <w:bCs/>
      <w:color w:val="000000"/>
      <w:sz w:val="20"/>
      <w:szCs w:val="20"/>
    </w:rPr>
  </w:style>
  <w:style w:type="paragraph" w:styleId="ListParagraph">
    <w:name w:val="List Paragraph"/>
    <w:basedOn w:val="Normal"/>
    <w:uiPriority w:val="34"/>
    <w:qFormat/>
    <w:rsid w:val="005108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15175A90D8F94198F69298F905C1E8" ma:contentTypeVersion="33" ma:contentTypeDescription="Create a new document." ma:contentTypeScope="" ma:versionID="04aa64c3a11ebec2dc2419dcd07a83b0">
  <xsd:schema xmlns:xsd="http://www.w3.org/2001/XMLSchema" xmlns:xs="http://www.w3.org/2001/XMLSchema" xmlns:p="http://schemas.microsoft.com/office/2006/metadata/properties" xmlns:ns2="9b4cb1ba-ccb8-41e0-9f45-9d54eb3800e5" xmlns:ns3="c4dda77a-b872-4eea-a913-8fe896939fe3" xmlns:ns4="e7b93c23-ce1c-4e0f-ae5e-91eb22ac9328" xmlns:ns5="4e0619d1-9e4a-49d3-80a8-9fc0e5f97cc1" targetNamespace="http://schemas.microsoft.com/office/2006/metadata/properties" ma:root="true" ma:fieldsID="2ad29795207f33597d01e15a57f378b8" ns2:_="" ns3:_="" ns4:_="" ns5:_="">
    <xsd:import namespace="9b4cb1ba-ccb8-41e0-9f45-9d54eb3800e5"/>
    <xsd:import namespace="c4dda77a-b872-4eea-a913-8fe896939fe3"/>
    <xsd:import namespace="e7b93c23-ce1c-4e0f-ae5e-91eb22ac9328"/>
    <xsd:import namespace="4e0619d1-9e4a-49d3-80a8-9fc0e5f97cc1"/>
    <xsd:element name="properties">
      <xsd:complexType>
        <xsd:sequence>
          <xsd:element name="documentManagement">
            <xsd:complexType>
              <xsd:all>
                <xsd:element ref="ns2:e897fc68b7aa4442af51d7147f73193b" minOccurs="0"/>
                <xsd:element ref="ns2:TaxCatchAll" minOccurs="0"/>
                <xsd:element ref="ns2:fe14953604654934baedc3485d499b3f" minOccurs="0"/>
                <xsd:element ref="ns2:kfe032d99f6d4e8280cbfdac62cbcebf" minOccurs="0"/>
                <xsd:element ref="ns3:MediaServiceMetadata" minOccurs="0"/>
                <xsd:element ref="ns3:MediaServiceFastMetadata" minOccurs="0"/>
                <xsd:element ref="ns2:lc54d61f0d1e4c5da4220ab223fb2d17" minOccurs="0"/>
                <xsd:element ref="ns4:MediaServiceAutoKeyPoints" minOccurs="0"/>
                <xsd:element ref="ns4:MediaServiceKeyPoints" minOccurs="0"/>
                <xsd:element ref="ns5:SharedWithUsers" minOccurs="0"/>
                <xsd:element ref="ns5:SharedWithDetails" minOccurs="0"/>
                <xsd:element ref="ns4:MediaServiceObjectDetectorVersions" minOccurs="0"/>
                <xsd:element ref="ns4:MediaServiceSearchProperties"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cb1ba-ccb8-41e0-9f45-9d54eb3800e5" elementFormDefault="qualified">
    <xsd:import namespace="http://schemas.microsoft.com/office/2006/documentManagement/types"/>
    <xsd:import namespace="http://schemas.microsoft.com/office/infopath/2007/PartnerControls"/>
    <xsd:element name="e897fc68b7aa4442af51d7147f73193b" ma:index="9" nillable="true" ma:taxonomy="true" ma:internalName="e897fc68b7aa4442af51d7147f73193b" ma:taxonomyFieldName="Site_x0020_Name" ma:displayName="Site Name" ma:readOnly="false" ma:default="" ma:fieldId="{e897fc68-b7aa-4442-af51-d7147f73193b}" ma:sspId="5e933ee1-c680-429d-9f1c-fa62cd8419c2" ma:termSetId="19d9ec61-0cbe-4466-99d7-fa69d0917b0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83b77f3-a491-441f-aaa5-d57dec63b15f}" ma:internalName="TaxCatchAll" ma:showField="CatchAllData" ma:web="9b4cb1ba-ccb8-41e0-9f45-9d54eb3800e5">
      <xsd:complexType>
        <xsd:complexContent>
          <xsd:extension base="dms:MultiChoiceLookup">
            <xsd:sequence>
              <xsd:element name="Value" type="dms:Lookup" maxOccurs="unbounded" minOccurs="0" nillable="true"/>
            </xsd:sequence>
          </xsd:extension>
        </xsd:complexContent>
      </xsd:complexType>
    </xsd:element>
    <xsd:element name="fe14953604654934baedc3485d499b3f" ma:index="12" nillable="true" ma:taxonomy="true" ma:internalName="fe14953604654934baedc3485d499b3f" ma:taxonomyFieldName="Library" ma:displayName="Library" ma:readOnly="false" ma:default="" ma:fieldId="{fe149536-0465-4934-baed-c3485d499b3f}" ma:sspId="5e933ee1-c680-429d-9f1c-fa62cd8419c2" ma:termSetId="19d9ec61-0cbe-4466-99d7-fa69d0917b05" ma:anchorId="00000000-0000-0000-0000-000000000000" ma:open="false" ma:isKeyword="false">
      <xsd:complexType>
        <xsd:sequence>
          <xsd:element ref="pc:Terms" minOccurs="0" maxOccurs="1"/>
        </xsd:sequence>
      </xsd:complexType>
    </xsd:element>
    <xsd:element name="kfe032d99f6d4e8280cbfdac62cbcebf" ma:index="14" nillable="true" ma:taxonomy="true" ma:internalName="kfe032d99f6d4e8280cbfdac62cbcebf" ma:taxonomyFieldName="Document_x0020_Category" ma:displayName="Category" ma:default="" ma:fieldId="{4fe032d9-9f6d-4e82-80cb-fdac62cbcebf}" ma:sspId="5e933ee1-c680-429d-9f1c-fa62cd8419c2" ma:termSetId="16c4ed04-70e6-462d-92ba-80e7272bdbb8" ma:anchorId="00000000-0000-0000-0000-000000000000" ma:open="false" ma:isKeyword="false">
      <xsd:complexType>
        <xsd:sequence>
          <xsd:element ref="pc:Terms" minOccurs="0" maxOccurs="1"/>
        </xsd:sequence>
      </xsd:complexType>
    </xsd:element>
    <xsd:element name="lc54d61f0d1e4c5da4220ab223fb2d17" ma:index="18" nillable="true" ma:taxonomy="true" ma:internalName="lc54d61f0d1e4c5da4220ab223fb2d17" ma:taxonomyFieldName="Schools" ma:displayName="Organisations" ma:default="" ma:fieldId="{5c54d61f-0d1e-4c5d-a422-0ab223fb2d17}" ma:sspId="5e933ee1-c680-429d-9f1c-fa62cd8419c2" ma:termSetId="8e07aa68-6567-4cf6-b64b-e7bbea8dde6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dda77a-b872-4eea-a913-8fe896939fe3"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b93c23-ce1c-4e0f-ae5e-91eb22ac9328" elementFormDefault="qualified">
    <xsd:import namespace="http://schemas.microsoft.com/office/2006/documentManagement/types"/>
    <xsd:import namespace="http://schemas.microsoft.com/office/infopath/2007/PartnerControls"/>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5e933ee1-c680-429d-9f1c-fa62cd8419c2"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0619d1-9e4a-49d3-80a8-9fc0e5f97cc1"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fe14953604654934baedc3485d499b3f xmlns="9b4cb1ba-ccb8-41e0-9f45-9d54eb3800e5">
      <Terms xmlns="http://schemas.microsoft.com/office/infopath/2007/PartnerControls">
        <TermInfo xmlns="http://schemas.microsoft.com/office/infopath/2007/PartnerControls">
          <TermName xmlns="http://schemas.microsoft.com/office/infopath/2007/PartnerControls">RFQ,RFT ＆SRFTS Template</TermName>
          <TermId xmlns="http://schemas.microsoft.com/office/infopath/2007/PartnerControls">33ae7158-9337-41b9-a9a7-55725b766756</TermId>
        </TermInfo>
      </Terms>
    </fe14953604654934baedc3485d499b3f>
    <kfe032d99f6d4e8280cbfdac62cbcebf xmlns="9b4cb1ba-ccb8-41e0-9f45-9d54eb3800e5">
      <Terms xmlns="http://schemas.microsoft.com/office/infopath/2007/PartnerControls">
        <TermInfo xmlns="http://schemas.microsoft.com/office/infopath/2007/PartnerControls">
          <TermName xmlns="http://schemas.microsoft.com/office/infopath/2007/PartnerControls">Evaluation</TermName>
          <TermId xmlns="http://schemas.microsoft.com/office/infopath/2007/PartnerControls">7f6858b7-d2f4-4125-a133-d1d6b82f7f28</TermId>
        </TermInfo>
      </Terms>
    </kfe032d99f6d4e8280cbfdac62cbcebf>
    <e897fc68b7aa4442af51d7147f73193b xmlns="9b4cb1ba-ccb8-41e0-9f45-9d54eb3800e5">
      <Terms xmlns="http://schemas.microsoft.com/office/infopath/2007/PartnerControls">
        <TermInfo xmlns="http://schemas.microsoft.com/office/infopath/2007/PartnerControls">
          <TermName xmlns="http://schemas.microsoft.com/office/infopath/2007/PartnerControls">Digital Library</TermName>
          <TermId xmlns="http://schemas.microsoft.com/office/infopath/2007/PartnerControls">60f9079c-e7cb-4a58-991d-b567aa4db9e6</TermId>
        </TermInfo>
      </Terms>
    </e897fc68b7aa4442af51d7147f73193b>
    <TaxCatchAll xmlns="9b4cb1ba-ccb8-41e0-9f45-9d54eb3800e5">
      <Value>62</Value>
      <Value>24</Value>
      <Value>156</Value>
    </TaxCatchAll>
    <lc54d61f0d1e4c5da4220ab223fb2d17 xmlns="9b4cb1ba-ccb8-41e0-9f45-9d54eb3800e5">
      <Terms xmlns="http://schemas.microsoft.com/office/infopath/2007/PartnerControls"/>
    </lc54d61f0d1e4c5da4220ab223fb2d17>
    <lcf76f155ced4ddcb4097134ff3c332f xmlns="e7b93c23-ce1c-4e0f-ae5e-91eb22ac932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C1E4C26B-79C9-4062-BED4-7A9309EAA1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4cb1ba-ccb8-41e0-9f45-9d54eb3800e5"/>
    <ds:schemaRef ds:uri="c4dda77a-b872-4eea-a913-8fe896939fe3"/>
    <ds:schemaRef ds:uri="e7b93c23-ce1c-4e0f-ae5e-91eb22ac9328"/>
    <ds:schemaRef ds:uri="4e0619d1-9e4a-49d3-80a8-9fc0e5f97c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381747-6C92-4C87-8D50-5F18C6D1DF7A}">
  <ds:schemaRefs>
    <ds:schemaRef ds:uri="http://schemas.openxmlformats.org/officeDocument/2006/bibliography"/>
  </ds:schemaRefs>
</ds:datastoreItem>
</file>

<file path=customXml/itemProps3.xml><?xml version="1.0" encoding="utf-8"?>
<ds:datastoreItem xmlns:ds="http://schemas.openxmlformats.org/officeDocument/2006/customXml" ds:itemID="{79D7E2D6-324D-4364-91E5-88B46892F28F}">
  <ds:schemaRefs>
    <ds:schemaRef ds:uri="e7b93c23-ce1c-4e0f-ae5e-91eb22ac9328"/>
    <ds:schemaRef ds:uri="http://www.w3.org/XML/1998/namespace"/>
    <ds:schemaRef ds:uri="http://schemas.microsoft.com/office/2006/metadata/properties"/>
    <ds:schemaRef ds:uri="http://schemas.microsoft.com/office/2006/documentManagement/types"/>
    <ds:schemaRef ds:uri="http://purl.org/dc/elements/1.1/"/>
    <ds:schemaRef ds:uri="http://purl.org/dc/terms/"/>
    <ds:schemaRef ds:uri="http://schemas.microsoft.com/office/infopath/2007/PartnerControls"/>
    <ds:schemaRef ds:uri="http://schemas.openxmlformats.org/package/2006/metadata/core-properties"/>
    <ds:schemaRef ds:uri="4e0619d1-9e4a-49d3-80a8-9fc0e5f97cc1"/>
    <ds:schemaRef ds:uri="c4dda77a-b872-4eea-a913-8fe896939fe3"/>
    <ds:schemaRef ds:uri="9b4cb1ba-ccb8-41e0-9f45-9d54eb3800e5"/>
    <ds:schemaRef ds:uri="http://purl.org/dc/dcmitype/"/>
  </ds:schemaRefs>
</ds:datastoreItem>
</file>

<file path=customXml/itemProps4.xml><?xml version="1.0" encoding="utf-8"?>
<ds:datastoreItem xmlns:ds="http://schemas.openxmlformats.org/officeDocument/2006/customXml" ds:itemID="{D0725473-1D1A-46A2-B89A-C8062B3353B9}">
  <ds:schemaRefs>
    <ds:schemaRef ds:uri="http://schemas.microsoft.com/sharepoint/v3/contenttype/forms"/>
  </ds:schemaRefs>
</ds:datastoreItem>
</file>

<file path=customXml/itemProps5.xml><?xml version="1.0" encoding="utf-8"?>
<ds:datastoreItem xmlns:ds="http://schemas.openxmlformats.org/officeDocument/2006/customXml" ds:itemID="{577ED786-ADF3-4EBE-95A8-BB2E4D247DB6}">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517</Words>
  <Characters>2923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2025-09-08T15:29:00Z</dcterms:created>
  <dcterms:modified xsi:type="dcterms:W3CDTF">2025-09-26T09:34:00Z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chools">
    <vt:lpwstr/>
  </property>
  <property fmtid="{D5CDD505-2E9C-101B-9397-08002B2CF9AE}" pid="3" name="Site Name">
    <vt:lpwstr>24;#Digital Library|60f9079c-e7cb-4a58-991d-b567aa4db9e6</vt:lpwstr>
  </property>
  <property fmtid="{D5CDD505-2E9C-101B-9397-08002B2CF9AE}" pid="4" name="ContentTypeId">
    <vt:lpwstr>0x010100FB15175A90D8F94198F69298F905C1E8</vt:lpwstr>
  </property>
  <property fmtid="{D5CDD505-2E9C-101B-9397-08002B2CF9AE}" pid="5" name="Library">
    <vt:lpwstr>62;#RFQ,RFT ＆SRFTS Template|33ae7158-9337-41b9-a9a7-55725b766756</vt:lpwstr>
  </property>
  <property fmtid="{D5CDD505-2E9C-101B-9397-08002B2CF9AE}" pid="6" name="Document Category">
    <vt:lpwstr>156;#Evaluation|7f6858b7-d2f4-4125-a133-d1d6b82f7f28</vt:lpwstr>
  </property>
  <property fmtid="{D5CDD505-2E9C-101B-9397-08002B2CF9AE}" pid="7" name="Site_x0020_Name">
    <vt:lpwstr>24;#Digital Library|60f9079c-e7cb-4a58-991d-b567aa4db9e6</vt:lpwstr>
  </property>
  <property fmtid="{D5CDD505-2E9C-101B-9397-08002B2CF9AE}" pid="8" name="Document_x0020_Category">
    <vt:lpwstr>156;#Evaluation|7f6858b7-d2f4-4125-a133-d1d6b82f7f28</vt:lpwstr>
  </property>
  <property fmtid="{D5CDD505-2E9C-101B-9397-08002B2CF9AE}" pid="9" name="GrammarlyDocumentId">
    <vt:lpwstr>7c6c80a4-36d6-47e4-9c93-ae242c72f522</vt:lpwstr>
  </property>
  <property fmtid="{D5CDD505-2E9C-101B-9397-08002B2CF9AE}" pid="10" name="MediaServiceImageTags">
    <vt:lpwstr/>
  </property>
</Properties>
</file>